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CF9" w:rsidRPr="00C62CF9" w:rsidRDefault="00C62CF9" w:rsidP="00C62CF9">
      <w:pPr>
        <w:spacing w:line="276" w:lineRule="auto"/>
        <w:ind w:left="284" w:firstLine="708"/>
        <w:jc w:val="both"/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C62CF9">
        <w:rPr>
          <w:b/>
          <w:sz w:val="32"/>
          <w:szCs w:val="32"/>
        </w:rPr>
        <w:t>Выступление на РМО</w:t>
      </w:r>
    </w:p>
    <w:p w:rsidR="00C62CF9" w:rsidRPr="00C62CF9" w:rsidRDefault="00C62CF9" w:rsidP="00C62CF9">
      <w:pPr>
        <w:spacing w:line="276" w:lineRule="auto"/>
        <w:ind w:left="284" w:firstLine="708"/>
        <w:jc w:val="both"/>
        <w:rPr>
          <w:b/>
          <w:sz w:val="32"/>
          <w:szCs w:val="32"/>
        </w:rPr>
      </w:pPr>
      <w:r w:rsidRPr="00C62CF9">
        <w:rPr>
          <w:b/>
          <w:sz w:val="32"/>
          <w:szCs w:val="32"/>
        </w:rPr>
        <w:tab/>
      </w:r>
      <w:r w:rsidRPr="00C62CF9">
        <w:rPr>
          <w:b/>
          <w:sz w:val="32"/>
          <w:szCs w:val="32"/>
        </w:rPr>
        <w:tab/>
      </w:r>
      <w:r w:rsidRPr="00C62CF9">
        <w:rPr>
          <w:b/>
          <w:sz w:val="32"/>
          <w:szCs w:val="32"/>
        </w:rPr>
        <w:tab/>
      </w:r>
      <w:r w:rsidRPr="00C62CF9">
        <w:rPr>
          <w:b/>
          <w:sz w:val="32"/>
          <w:szCs w:val="32"/>
        </w:rPr>
        <w:tab/>
      </w:r>
      <w:r w:rsidRPr="00C62CF9">
        <w:rPr>
          <w:b/>
          <w:sz w:val="32"/>
          <w:szCs w:val="32"/>
        </w:rPr>
        <w:tab/>
      </w:r>
      <w:r w:rsidRPr="00C62CF9">
        <w:rPr>
          <w:b/>
          <w:sz w:val="32"/>
          <w:szCs w:val="32"/>
        </w:rPr>
        <w:tab/>
      </w:r>
      <w:r w:rsidRPr="00C62CF9">
        <w:rPr>
          <w:b/>
          <w:sz w:val="32"/>
          <w:szCs w:val="32"/>
        </w:rPr>
        <w:tab/>
        <w:t>28.11.2019г.</w:t>
      </w:r>
    </w:p>
    <w:p w:rsidR="00C62CF9" w:rsidRDefault="00C62CF9" w:rsidP="00C62CF9">
      <w:pPr>
        <w:spacing w:line="276" w:lineRule="auto"/>
        <w:ind w:left="284" w:firstLine="708"/>
        <w:jc w:val="center"/>
        <w:rPr>
          <w:b/>
          <w:sz w:val="32"/>
          <w:szCs w:val="32"/>
        </w:rPr>
      </w:pPr>
    </w:p>
    <w:p w:rsidR="003C5D9B" w:rsidRPr="00C62CF9" w:rsidRDefault="003C5D9B" w:rsidP="00C62CF9">
      <w:pPr>
        <w:spacing w:line="276" w:lineRule="auto"/>
        <w:ind w:left="284" w:firstLine="708"/>
        <w:jc w:val="center"/>
        <w:rPr>
          <w:b/>
          <w:sz w:val="32"/>
          <w:szCs w:val="32"/>
        </w:rPr>
      </w:pPr>
      <w:r w:rsidRPr="00C62CF9">
        <w:rPr>
          <w:b/>
          <w:sz w:val="32"/>
          <w:szCs w:val="32"/>
        </w:rPr>
        <w:t xml:space="preserve">Эколого-образовательные проекты </w:t>
      </w:r>
    </w:p>
    <w:p w:rsidR="003C5D9B" w:rsidRPr="00C62CF9" w:rsidRDefault="003C5D9B" w:rsidP="00C62CF9">
      <w:pPr>
        <w:spacing w:line="276" w:lineRule="auto"/>
        <w:ind w:left="284" w:firstLine="708"/>
        <w:jc w:val="center"/>
        <w:rPr>
          <w:b/>
          <w:sz w:val="32"/>
          <w:szCs w:val="32"/>
        </w:rPr>
      </w:pPr>
      <w:r w:rsidRPr="00C62CF9">
        <w:rPr>
          <w:b/>
          <w:sz w:val="32"/>
          <w:szCs w:val="32"/>
        </w:rPr>
        <w:t>как средство социализации подрастающего поколения.</w:t>
      </w:r>
    </w:p>
    <w:p w:rsidR="003C5D9B" w:rsidRPr="00C62CF9" w:rsidRDefault="003C5D9B" w:rsidP="00C62CF9">
      <w:pPr>
        <w:spacing w:line="276" w:lineRule="auto"/>
        <w:ind w:firstLine="708"/>
        <w:jc w:val="center"/>
        <w:rPr>
          <w:b/>
          <w:sz w:val="32"/>
          <w:szCs w:val="32"/>
        </w:rPr>
      </w:pPr>
    </w:p>
    <w:p w:rsidR="003C5D9B" w:rsidRPr="00C62CF9" w:rsidRDefault="003C5D9B" w:rsidP="00C62CF9">
      <w:pPr>
        <w:spacing w:line="276" w:lineRule="auto"/>
        <w:ind w:left="284" w:firstLine="709"/>
        <w:jc w:val="both"/>
        <w:rPr>
          <w:sz w:val="32"/>
          <w:szCs w:val="32"/>
        </w:rPr>
      </w:pPr>
      <w:r w:rsidRPr="00C62CF9">
        <w:rPr>
          <w:sz w:val="32"/>
          <w:szCs w:val="32"/>
        </w:rPr>
        <w:t xml:space="preserve">Глобальные изменения в экономике и обществе привели к смене ценностных ориентиров в сознании людей, деформации моральных норм и нравственных установок, изменению  жизненных приоритетов подрастающего поколения,  снижению уровня экологической культуры человека. Но произошедшие изменения имеют не только отрицательные, но и положительные моменты в жизни общества. Демократизация общества и экономическая реформа оказали влияние на  систему образования. Классно-урочная система в ее традиционном исполнении уже не может обеспечить прогресс </w:t>
      </w:r>
      <w:proofErr w:type="gramStart"/>
      <w:r w:rsidRPr="00C62CF9">
        <w:rPr>
          <w:sz w:val="32"/>
          <w:szCs w:val="32"/>
        </w:rPr>
        <w:t>обучающихся</w:t>
      </w:r>
      <w:proofErr w:type="gramEnd"/>
      <w:r w:rsidRPr="00C62CF9">
        <w:rPr>
          <w:sz w:val="32"/>
          <w:szCs w:val="32"/>
        </w:rPr>
        <w:t xml:space="preserve">. Окончив школу можно забыть законы физики и химии, теоремы геометрии и закономерности биологии. А что должно остаться навсегда?  Должны остаться умения, необходимые для успешной адаптации и социализации в современном обществе. Поэтому,  сегодня, для каждого учителя актуален вопрос: как лучше и эффективнее учить школьников, какие формы и методы необходимо внедрять  в педагогическую деятельность, чтобы на выходе из школы выпускник смог самоопределиться и </w:t>
      </w:r>
      <w:proofErr w:type="spellStart"/>
      <w:r w:rsidRPr="00C62CF9">
        <w:rPr>
          <w:sz w:val="32"/>
          <w:szCs w:val="32"/>
        </w:rPr>
        <w:t>самореализоваться</w:t>
      </w:r>
      <w:proofErr w:type="spellEnd"/>
      <w:r w:rsidRPr="00C62CF9">
        <w:rPr>
          <w:sz w:val="32"/>
          <w:szCs w:val="32"/>
        </w:rPr>
        <w:t xml:space="preserve">? Какие механизмы необходимо включить, чтобы ученик стремился к самостоятельному поиску знаний? Ведь ученик, которому все объяснили,  будет преуспевать гораздо меньше, чем тот, кто учится самостоятельно.   Во многих учебных дисциплинах, природоохранное, экологическое обучение и воспитание, не могут быть успешно осуществлены в условиях класса и урока, так как основная цель экологического образования – формирование экологического сознания и мышления на основе активной жизненной позиции. </w:t>
      </w:r>
    </w:p>
    <w:p w:rsidR="003C5D9B" w:rsidRPr="00C62CF9" w:rsidRDefault="003C5D9B" w:rsidP="00C62CF9">
      <w:pPr>
        <w:spacing w:line="276" w:lineRule="auto"/>
        <w:ind w:left="284" w:firstLine="709"/>
        <w:jc w:val="both"/>
        <w:rPr>
          <w:sz w:val="32"/>
          <w:szCs w:val="32"/>
        </w:rPr>
      </w:pPr>
      <w:r w:rsidRPr="00C62CF9">
        <w:rPr>
          <w:sz w:val="32"/>
          <w:szCs w:val="32"/>
        </w:rPr>
        <w:t xml:space="preserve">Процесс экологического образования должен осуществляться поэтапно с учетом возраста ребенка. Первые шаги начинаются в семье. Именно здесь идет формирование ценностей личности, так как «основой познания для этого возраста оказывается чувственное </w:t>
      </w:r>
      <w:r w:rsidRPr="00C62CF9">
        <w:rPr>
          <w:sz w:val="32"/>
          <w:szCs w:val="32"/>
        </w:rPr>
        <w:lastRenderedPageBreak/>
        <w:t xml:space="preserve">познание – восприятие и наглядное мышление». В детском саду закладываются основы культуры общения с природой, формируются навыки общения с ней. В младших классах продолжается формирование норм поведения, выявляются результаты  влияния отношения человека  к окружающей среде, умение видеть красоту природы, способность понимать ее значимость в жизни человека, происходит осмысление взаимосвязей явлений в природе.  </w:t>
      </w:r>
    </w:p>
    <w:p w:rsidR="003C5D9B" w:rsidRPr="00C62CF9" w:rsidRDefault="003C5D9B" w:rsidP="00C62CF9">
      <w:pPr>
        <w:spacing w:line="276" w:lineRule="auto"/>
        <w:ind w:left="284" w:firstLine="709"/>
        <w:jc w:val="both"/>
        <w:rPr>
          <w:sz w:val="32"/>
          <w:szCs w:val="32"/>
        </w:rPr>
      </w:pPr>
      <w:r w:rsidRPr="00C62CF9">
        <w:rPr>
          <w:sz w:val="32"/>
          <w:szCs w:val="32"/>
        </w:rPr>
        <w:t xml:space="preserve">Подростковый возраст учащихся – это «перестройка потребностей и побуждений, переоценка ценностей, - утверждал </w:t>
      </w:r>
      <w:proofErr w:type="spellStart"/>
      <w:r w:rsidRPr="00C62CF9">
        <w:rPr>
          <w:sz w:val="32"/>
          <w:szCs w:val="32"/>
        </w:rPr>
        <w:t>Л.С.Выгодский</w:t>
      </w:r>
      <w:proofErr w:type="spellEnd"/>
      <w:r w:rsidRPr="00C62CF9">
        <w:rPr>
          <w:sz w:val="32"/>
          <w:szCs w:val="32"/>
        </w:rPr>
        <w:t>, - есть основной момент при переходе от возраста к возрасту». В это время происходит личностное развитие, проявляется собственное «Я». Учитывая возрастные особенности школьников этого периода наиболее эффективны дидактические технологии, относящиеся к развивающему обучению.</w:t>
      </w:r>
    </w:p>
    <w:p w:rsidR="003C5D9B" w:rsidRPr="00C62CF9" w:rsidRDefault="003C5D9B" w:rsidP="00C62CF9">
      <w:pPr>
        <w:spacing w:line="276" w:lineRule="auto"/>
        <w:ind w:left="284" w:firstLine="709"/>
        <w:jc w:val="both"/>
        <w:rPr>
          <w:sz w:val="32"/>
          <w:szCs w:val="32"/>
        </w:rPr>
      </w:pPr>
      <w:r w:rsidRPr="00C62CF9">
        <w:rPr>
          <w:sz w:val="32"/>
          <w:szCs w:val="32"/>
        </w:rPr>
        <w:t>В современной системе образования все чаще используется интегрированный подход, при котором ребенок получает единое и комплексное обучение уже с детского сада и до окончания школы. Очевидна необходимость целенаправленного формирования экологич</w:t>
      </w:r>
      <w:r w:rsidR="006E6199">
        <w:rPr>
          <w:sz w:val="32"/>
          <w:szCs w:val="32"/>
        </w:rPr>
        <w:t>ески</w:t>
      </w:r>
      <w:r w:rsidRPr="00C62CF9">
        <w:rPr>
          <w:sz w:val="32"/>
          <w:szCs w:val="32"/>
        </w:rPr>
        <w:t>-воспитательного пространства, которое не только будет насыщенно развивающим контентом, но будет и пространством самореализации детей в их деятельности экологической направленности.  Популярной сегодня и обладающей особым потенциалом в развитии у детей актуального позитивного экологического опыта является проектная деятельность.</w:t>
      </w:r>
    </w:p>
    <w:p w:rsidR="003C5D9B" w:rsidRPr="00C62CF9" w:rsidRDefault="003C5D9B" w:rsidP="00C62CF9">
      <w:pPr>
        <w:spacing w:line="276" w:lineRule="auto"/>
        <w:ind w:left="284" w:firstLine="709"/>
        <w:jc w:val="both"/>
        <w:rPr>
          <w:sz w:val="32"/>
          <w:szCs w:val="32"/>
        </w:rPr>
      </w:pPr>
      <w:r w:rsidRPr="00C62CF9">
        <w:rPr>
          <w:sz w:val="32"/>
          <w:szCs w:val="32"/>
        </w:rPr>
        <w:t xml:space="preserve"> Отличительной особенностью экологического проекта является непременное проведение исследования, а также активное вовлечение всех участников в его процесс. Экологический проект является одной из новейших практик, всесторонне развивающих личность ребенка. </w:t>
      </w:r>
    </w:p>
    <w:p w:rsidR="003C5D9B" w:rsidRPr="00C62CF9" w:rsidRDefault="003C5D9B" w:rsidP="00C62CF9">
      <w:pPr>
        <w:spacing w:line="276" w:lineRule="auto"/>
        <w:ind w:left="284" w:firstLine="709"/>
        <w:jc w:val="both"/>
        <w:rPr>
          <w:sz w:val="32"/>
          <w:szCs w:val="32"/>
        </w:rPr>
      </w:pPr>
      <w:r w:rsidRPr="00C62CF9">
        <w:rPr>
          <w:sz w:val="32"/>
          <w:szCs w:val="32"/>
        </w:rPr>
        <w:t xml:space="preserve">Во-первых, экологическое воспитание невозможно без использования элементов игры, этот факт обусловлен особенностями психики детей младшего школьного возраста. Во-вторых, каждый экологический проект ребенок выполняет при активной помощи педагогов и родителей, что способствует правильному формированию его социальной адаптивности. В-третьих, выполняя экологические проекты, дети получают </w:t>
      </w:r>
      <w:r w:rsidRPr="00C62CF9">
        <w:rPr>
          <w:sz w:val="32"/>
          <w:szCs w:val="32"/>
        </w:rPr>
        <w:lastRenderedPageBreak/>
        <w:t xml:space="preserve">возможность в полной мере и на практике понять основы устройства и функционирования природы и окружающего мира. </w:t>
      </w:r>
    </w:p>
    <w:p w:rsidR="003C5D9B" w:rsidRPr="00C62CF9" w:rsidRDefault="003C5D9B" w:rsidP="00C62CF9">
      <w:pPr>
        <w:spacing w:line="276" w:lineRule="auto"/>
        <w:ind w:left="284" w:firstLine="709"/>
        <w:jc w:val="both"/>
        <w:rPr>
          <w:sz w:val="32"/>
          <w:szCs w:val="32"/>
        </w:rPr>
      </w:pPr>
      <w:r w:rsidRPr="00C62CF9">
        <w:rPr>
          <w:sz w:val="32"/>
          <w:szCs w:val="32"/>
        </w:rPr>
        <w:t xml:space="preserve">Основываясь на личностно-ориентированном подходе к обучению и воспитанию, экологический проект развивает познавательный интерес, любознательность к различным областям знаний, формирует навыки сотрудничества, практические умения у детей, в данном случае, в области экологического воспитания. </w:t>
      </w:r>
    </w:p>
    <w:p w:rsidR="003C5D9B" w:rsidRPr="00C62CF9" w:rsidRDefault="003C5D9B" w:rsidP="00C62CF9">
      <w:pPr>
        <w:spacing w:line="276" w:lineRule="auto"/>
        <w:ind w:left="284" w:firstLine="709"/>
        <w:jc w:val="both"/>
        <w:rPr>
          <w:sz w:val="32"/>
          <w:szCs w:val="32"/>
        </w:rPr>
      </w:pPr>
      <w:r w:rsidRPr="00C62CF9">
        <w:rPr>
          <w:sz w:val="32"/>
          <w:szCs w:val="32"/>
        </w:rPr>
        <w:t xml:space="preserve">Через объединение различных областей знаний формируется целостное видение картины окружающего мира. Коллективная работа детей дает им возможность проявить себя в различных видах деятельности. Общее дело развивает любознательность, коммуникативные и нравственные качества </w:t>
      </w:r>
      <w:proofErr w:type="gramStart"/>
      <w:r w:rsidRPr="00C62CF9">
        <w:rPr>
          <w:sz w:val="32"/>
          <w:szCs w:val="32"/>
        </w:rPr>
        <w:t>обучающихся</w:t>
      </w:r>
      <w:proofErr w:type="gramEnd"/>
      <w:r w:rsidRPr="00C62CF9">
        <w:rPr>
          <w:sz w:val="32"/>
          <w:szCs w:val="32"/>
        </w:rPr>
        <w:t>.</w:t>
      </w:r>
    </w:p>
    <w:p w:rsidR="003C5D9B" w:rsidRPr="00C62CF9" w:rsidRDefault="003C5D9B" w:rsidP="00C62CF9">
      <w:pPr>
        <w:spacing w:line="276" w:lineRule="auto"/>
        <w:ind w:left="284" w:firstLine="709"/>
        <w:jc w:val="both"/>
        <w:rPr>
          <w:sz w:val="32"/>
          <w:szCs w:val="32"/>
        </w:rPr>
      </w:pPr>
      <w:r w:rsidRPr="00C62CF9">
        <w:rPr>
          <w:sz w:val="32"/>
          <w:szCs w:val="32"/>
        </w:rPr>
        <w:t>Использование проектного метода в системе экологического воспитания является наиболее эффективным, так как он позволяет сочетать интересы всех участников:</w:t>
      </w:r>
    </w:p>
    <w:p w:rsidR="003C5D9B" w:rsidRPr="00C62CF9" w:rsidRDefault="003C5D9B" w:rsidP="00C62CF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C62CF9">
        <w:rPr>
          <w:rFonts w:ascii="Times New Roman" w:hAnsi="Times New Roman" w:cs="Times New Roman"/>
          <w:sz w:val="32"/>
          <w:szCs w:val="32"/>
        </w:rPr>
        <w:t>Педагог имеет возможность проявить свои творческие способности в соответствии с собственным профессиональным уровнем.</w:t>
      </w:r>
    </w:p>
    <w:p w:rsidR="003C5D9B" w:rsidRPr="00C62CF9" w:rsidRDefault="003C5D9B" w:rsidP="00C62CF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C62CF9">
        <w:rPr>
          <w:rFonts w:ascii="Times New Roman" w:hAnsi="Times New Roman" w:cs="Times New Roman"/>
          <w:sz w:val="32"/>
          <w:szCs w:val="32"/>
        </w:rPr>
        <w:t>Родители имеют возможность активно участвовать в значимом для них процессе экологического воспитания.</w:t>
      </w:r>
    </w:p>
    <w:p w:rsidR="003C5D9B" w:rsidRPr="00C62CF9" w:rsidRDefault="003C5D9B" w:rsidP="00C62CF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C62CF9">
        <w:rPr>
          <w:rFonts w:ascii="Times New Roman" w:hAnsi="Times New Roman" w:cs="Times New Roman"/>
          <w:sz w:val="32"/>
          <w:szCs w:val="32"/>
        </w:rPr>
        <w:t>Деятельность детей организована в соответствии с их интересами, желаниями и потребностями.</w:t>
      </w:r>
    </w:p>
    <w:p w:rsidR="003C5D9B" w:rsidRPr="00C62CF9" w:rsidRDefault="003C5D9B" w:rsidP="00C62CF9">
      <w:pPr>
        <w:spacing w:line="276" w:lineRule="auto"/>
        <w:ind w:left="284" w:firstLine="709"/>
        <w:jc w:val="both"/>
        <w:rPr>
          <w:sz w:val="32"/>
          <w:szCs w:val="32"/>
        </w:rPr>
      </w:pPr>
      <w:r w:rsidRPr="00C62CF9">
        <w:rPr>
          <w:sz w:val="32"/>
          <w:szCs w:val="32"/>
        </w:rPr>
        <w:t>При подготовке и реализации проекта экологической направленности предлагается принимать во внимание возраст детей, их подготовленность к планируемой деятельности, общий план воспитательной работы конкретного образовательного учреждения.</w:t>
      </w:r>
    </w:p>
    <w:p w:rsidR="003C5D9B" w:rsidRPr="00C62CF9" w:rsidRDefault="003C5D9B" w:rsidP="00C62CF9">
      <w:pPr>
        <w:spacing w:line="276" w:lineRule="auto"/>
        <w:ind w:left="284" w:firstLine="709"/>
        <w:jc w:val="both"/>
        <w:rPr>
          <w:sz w:val="32"/>
          <w:szCs w:val="32"/>
        </w:rPr>
      </w:pPr>
      <w:r w:rsidRPr="00C62CF9">
        <w:rPr>
          <w:sz w:val="32"/>
          <w:szCs w:val="32"/>
        </w:rPr>
        <w:t xml:space="preserve">По продолжительности экологические проекты разделяются </w:t>
      </w:r>
      <w:proofErr w:type="gramStart"/>
      <w:r w:rsidRPr="00C62CF9">
        <w:rPr>
          <w:sz w:val="32"/>
          <w:szCs w:val="32"/>
        </w:rPr>
        <w:t>на</w:t>
      </w:r>
      <w:proofErr w:type="gramEnd"/>
      <w:r w:rsidRPr="00C62CF9">
        <w:rPr>
          <w:sz w:val="32"/>
          <w:szCs w:val="32"/>
        </w:rPr>
        <w:t>:</w:t>
      </w:r>
    </w:p>
    <w:p w:rsidR="003C5D9B" w:rsidRPr="00C62CF9" w:rsidRDefault="003C5D9B" w:rsidP="00C62CF9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62CF9">
        <w:rPr>
          <w:rFonts w:ascii="Times New Roman" w:hAnsi="Times New Roman" w:cs="Times New Roman"/>
          <w:i/>
          <w:sz w:val="32"/>
          <w:szCs w:val="32"/>
        </w:rPr>
        <w:t>Краткосрочные</w:t>
      </w:r>
      <w:r w:rsidRPr="00C62CF9">
        <w:rPr>
          <w:rFonts w:ascii="Times New Roman" w:hAnsi="Times New Roman" w:cs="Times New Roman"/>
          <w:sz w:val="32"/>
          <w:szCs w:val="32"/>
        </w:rPr>
        <w:t xml:space="preserve"> – период их реализации может длиться от трех дней до недели.</w:t>
      </w:r>
    </w:p>
    <w:p w:rsidR="003C5D9B" w:rsidRPr="00C62CF9" w:rsidRDefault="003C5D9B" w:rsidP="00C62CF9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C62CF9">
        <w:rPr>
          <w:rFonts w:ascii="Times New Roman" w:hAnsi="Times New Roman" w:cs="Times New Roman"/>
          <w:i/>
          <w:sz w:val="32"/>
          <w:szCs w:val="32"/>
        </w:rPr>
        <w:t>Среднесрочные</w:t>
      </w:r>
      <w:proofErr w:type="gramEnd"/>
      <w:r w:rsidRPr="00C62CF9">
        <w:rPr>
          <w:rFonts w:ascii="Times New Roman" w:hAnsi="Times New Roman" w:cs="Times New Roman"/>
          <w:sz w:val="32"/>
          <w:szCs w:val="32"/>
        </w:rPr>
        <w:t xml:space="preserve"> – рассчитанные на срок от одного месяца до трех.</w:t>
      </w:r>
    </w:p>
    <w:p w:rsidR="003C5D9B" w:rsidRPr="00C62CF9" w:rsidRDefault="003C5D9B" w:rsidP="00C62CF9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C62CF9">
        <w:rPr>
          <w:rFonts w:ascii="Times New Roman" w:hAnsi="Times New Roman" w:cs="Times New Roman"/>
          <w:i/>
          <w:sz w:val="32"/>
          <w:szCs w:val="32"/>
        </w:rPr>
        <w:t>Долгосрочные</w:t>
      </w:r>
      <w:r w:rsidRPr="00C62CF9">
        <w:rPr>
          <w:rFonts w:ascii="Times New Roman" w:hAnsi="Times New Roman" w:cs="Times New Roman"/>
          <w:sz w:val="32"/>
          <w:szCs w:val="32"/>
        </w:rPr>
        <w:t xml:space="preserve"> – укладывающиеся по продолжительности в один год.</w:t>
      </w:r>
      <w:proofErr w:type="gramEnd"/>
    </w:p>
    <w:p w:rsidR="003C1AA4" w:rsidRPr="00C62CF9" w:rsidRDefault="003C5D9B" w:rsidP="00C62CF9">
      <w:pPr>
        <w:pStyle w:val="a3"/>
        <w:spacing w:line="276" w:lineRule="auto"/>
        <w:ind w:left="284" w:firstLine="708"/>
        <w:jc w:val="both"/>
        <w:rPr>
          <w:rFonts w:ascii="Times New Roman" w:hAnsi="Times New Roman" w:cs="Times New Roman"/>
          <w:sz w:val="32"/>
          <w:szCs w:val="32"/>
        </w:rPr>
      </w:pPr>
      <w:r w:rsidRPr="00C62CF9">
        <w:rPr>
          <w:rFonts w:ascii="Times New Roman" w:hAnsi="Times New Roman" w:cs="Times New Roman"/>
          <w:sz w:val="32"/>
          <w:szCs w:val="32"/>
        </w:rPr>
        <w:t>Более длит</w:t>
      </w:r>
      <w:r w:rsidR="003C1AA4" w:rsidRPr="00C62CF9">
        <w:rPr>
          <w:rFonts w:ascii="Times New Roman" w:hAnsi="Times New Roman" w:cs="Times New Roman"/>
          <w:sz w:val="32"/>
          <w:szCs w:val="32"/>
        </w:rPr>
        <w:t xml:space="preserve">ельные проекты для </w:t>
      </w:r>
      <w:proofErr w:type="gramStart"/>
      <w:r w:rsidR="003C1AA4" w:rsidRPr="00C62CF9">
        <w:rPr>
          <w:rFonts w:ascii="Times New Roman" w:hAnsi="Times New Roman" w:cs="Times New Roman"/>
          <w:sz w:val="32"/>
          <w:szCs w:val="32"/>
        </w:rPr>
        <w:t>обучающихся</w:t>
      </w:r>
      <w:proofErr w:type="gramEnd"/>
      <w:r w:rsidR="003C1AA4" w:rsidRPr="00C62CF9">
        <w:rPr>
          <w:rFonts w:ascii="Times New Roman" w:hAnsi="Times New Roman" w:cs="Times New Roman"/>
          <w:sz w:val="32"/>
          <w:szCs w:val="32"/>
        </w:rPr>
        <w:t xml:space="preserve"> младшего школьного возраста </w:t>
      </w:r>
      <w:r w:rsidRPr="00C62CF9">
        <w:rPr>
          <w:rFonts w:ascii="Times New Roman" w:hAnsi="Times New Roman" w:cs="Times New Roman"/>
          <w:sz w:val="32"/>
          <w:szCs w:val="32"/>
        </w:rPr>
        <w:t xml:space="preserve"> пла</w:t>
      </w:r>
      <w:r w:rsidR="003C1AA4" w:rsidRPr="00C62CF9">
        <w:rPr>
          <w:rFonts w:ascii="Times New Roman" w:hAnsi="Times New Roman" w:cs="Times New Roman"/>
          <w:sz w:val="32"/>
          <w:szCs w:val="32"/>
        </w:rPr>
        <w:t>нировать неразумно.</w:t>
      </w:r>
    </w:p>
    <w:p w:rsidR="003C5D9B" w:rsidRPr="00C62CF9" w:rsidRDefault="003C5D9B" w:rsidP="00C62CF9">
      <w:pPr>
        <w:spacing w:line="276" w:lineRule="auto"/>
        <w:ind w:left="284" w:firstLine="709"/>
        <w:jc w:val="both"/>
        <w:rPr>
          <w:b/>
          <w:sz w:val="32"/>
          <w:szCs w:val="32"/>
          <w:u w:val="single"/>
        </w:rPr>
      </w:pPr>
      <w:r w:rsidRPr="00C62CF9">
        <w:rPr>
          <w:sz w:val="32"/>
          <w:szCs w:val="32"/>
        </w:rPr>
        <w:lastRenderedPageBreak/>
        <w:t xml:space="preserve">Обобщение и оформление (изложение) результатов исследований производится </w:t>
      </w:r>
      <w:proofErr w:type="gramStart"/>
      <w:r w:rsidRPr="00C62CF9">
        <w:rPr>
          <w:sz w:val="32"/>
          <w:szCs w:val="32"/>
        </w:rPr>
        <w:t>через</w:t>
      </w:r>
      <w:proofErr w:type="gramEnd"/>
      <w:r w:rsidRPr="00C62CF9">
        <w:rPr>
          <w:sz w:val="32"/>
          <w:szCs w:val="32"/>
        </w:rPr>
        <w:t>:</w:t>
      </w:r>
    </w:p>
    <w:p w:rsidR="003C5D9B" w:rsidRPr="00C62CF9" w:rsidRDefault="003C5D9B" w:rsidP="00C62CF9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C62CF9">
        <w:rPr>
          <w:rFonts w:ascii="Times New Roman" w:hAnsi="Times New Roman" w:cs="Times New Roman"/>
          <w:sz w:val="32"/>
          <w:szCs w:val="32"/>
        </w:rPr>
        <w:t>Тематические рисунки.</w:t>
      </w:r>
    </w:p>
    <w:p w:rsidR="003C5D9B" w:rsidRPr="00C62CF9" w:rsidRDefault="003C5D9B" w:rsidP="00C62CF9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C62CF9">
        <w:rPr>
          <w:rFonts w:ascii="Times New Roman" w:hAnsi="Times New Roman" w:cs="Times New Roman"/>
          <w:sz w:val="32"/>
          <w:szCs w:val="32"/>
        </w:rPr>
        <w:t>Составление рассказов.</w:t>
      </w:r>
    </w:p>
    <w:p w:rsidR="003C5D9B" w:rsidRPr="00C62CF9" w:rsidRDefault="003C5D9B" w:rsidP="00C62CF9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C62CF9">
        <w:rPr>
          <w:rFonts w:ascii="Times New Roman" w:hAnsi="Times New Roman" w:cs="Times New Roman"/>
          <w:sz w:val="32"/>
          <w:szCs w:val="32"/>
        </w:rPr>
        <w:t>Подбор загадок, пословиц и поговорок по тематике.</w:t>
      </w:r>
    </w:p>
    <w:p w:rsidR="003C5D9B" w:rsidRPr="00C62CF9" w:rsidRDefault="003C5D9B" w:rsidP="00C62CF9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C62CF9">
        <w:rPr>
          <w:rFonts w:ascii="Times New Roman" w:hAnsi="Times New Roman" w:cs="Times New Roman"/>
          <w:sz w:val="32"/>
          <w:szCs w:val="32"/>
        </w:rPr>
        <w:t>Составление мини-книжки.</w:t>
      </w:r>
    </w:p>
    <w:p w:rsidR="003C1AA4" w:rsidRPr="006E6199" w:rsidRDefault="003C5D9B" w:rsidP="006E6199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C62CF9">
        <w:rPr>
          <w:rFonts w:ascii="Times New Roman" w:hAnsi="Times New Roman" w:cs="Times New Roman"/>
          <w:sz w:val="32"/>
          <w:szCs w:val="32"/>
        </w:rPr>
        <w:t>Составление фотоотчета (с помощью родителей).</w:t>
      </w:r>
    </w:p>
    <w:p w:rsidR="003C5D9B" w:rsidRPr="00C62CF9" w:rsidRDefault="003C5D9B" w:rsidP="00C62CF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C62CF9">
        <w:rPr>
          <w:rFonts w:ascii="Times New Roman" w:hAnsi="Times New Roman" w:cs="Times New Roman"/>
          <w:sz w:val="32"/>
          <w:szCs w:val="32"/>
        </w:rPr>
        <w:t>Реализация подобных проектов зачастую производится в три этапа:</w:t>
      </w:r>
    </w:p>
    <w:p w:rsidR="003C1AA4" w:rsidRPr="00C62CF9" w:rsidRDefault="003C5D9B" w:rsidP="00C62CF9">
      <w:pPr>
        <w:pStyle w:val="a3"/>
        <w:numPr>
          <w:ilvl w:val="0"/>
          <w:numId w:val="6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32"/>
          <w:szCs w:val="32"/>
        </w:rPr>
      </w:pPr>
      <w:r w:rsidRPr="00C62CF9">
        <w:rPr>
          <w:rFonts w:ascii="Times New Roman" w:hAnsi="Times New Roman" w:cs="Times New Roman"/>
          <w:b/>
          <w:i/>
          <w:sz w:val="32"/>
          <w:szCs w:val="32"/>
        </w:rPr>
        <w:t>Подготовительный.</w:t>
      </w:r>
      <w:r w:rsidRPr="00C62CF9">
        <w:rPr>
          <w:rFonts w:ascii="Times New Roman" w:hAnsi="Times New Roman" w:cs="Times New Roman"/>
          <w:sz w:val="32"/>
          <w:szCs w:val="32"/>
        </w:rPr>
        <w:t xml:space="preserve"> В ходе подготовки проекта определяется его тема, оценивается доступность исследования этой темы, определяется так называемый полигон – территория с природными объектами, участвующими в наблюдении и эксперименте. Далее определяется цель проекта, выделяются задачи, производится подбор методов проведения исследования. Одновременно проводится разъяснительная и органи</w:t>
      </w:r>
      <w:r w:rsidR="003C1AA4" w:rsidRPr="00C62CF9">
        <w:rPr>
          <w:rFonts w:ascii="Times New Roman" w:hAnsi="Times New Roman" w:cs="Times New Roman"/>
          <w:sz w:val="32"/>
          <w:szCs w:val="32"/>
        </w:rPr>
        <w:t>заторская работа с педагогами</w:t>
      </w:r>
      <w:r w:rsidRPr="00C62CF9">
        <w:rPr>
          <w:rFonts w:ascii="Times New Roman" w:hAnsi="Times New Roman" w:cs="Times New Roman"/>
          <w:sz w:val="32"/>
          <w:szCs w:val="32"/>
        </w:rPr>
        <w:t>, родителями и самими детьми.</w:t>
      </w:r>
    </w:p>
    <w:p w:rsidR="003C1AA4" w:rsidRPr="00C62CF9" w:rsidRDefault="003C5D9B" w:rsidP="00C62CF9">
      <w:pPr>
        <w:pStyle w:val="a3"/>
        <w:numPr>
          <w:ilvl w:val="0"/>
          <w:numId w:val="6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32"/>
          <w:szCs w:val="32"/>
        </w:rPr>
      </w:pPr>
      <w:r w:rsidRPr="00C62CF9">
        <w:rPr>
          <w:rFonts w:ascii="Times New Roman" w:hAnsi="Times New Roman" w:cs="Times New Roman"/>
          <w:b/>
          <w:i/>
          <w:sz w:val="32"/>
          <w:szCs w:val="32"/>
        </w:rPr>
        <w:t>Исследовательский.</w:t>
      </w:r>
      <w:r w:rsidRPr="00C62CF9">
        <w:rPr>
          <w:rFonts w:ascii="Times New Roman" w:hAnsi="Times New Roman" w:cs="Times New Roman"/>
          <w:sz w:val="32"/>
          <w:szCs w:val="32"/>
        </w:rPr>
        <w:t xml:space="preserve"> Процесс исследования производится согласно разработанному плану. В плане расписывается последовательность исследовательских событий и обсуждение их результатов на занятиях в группах. Все совершающиеся мероприятия проекта должны отражаться наглядно: в рисунках, поделках, чтении и обсуждении тематических рассказов, составлении рассказов и размещении их в стенгазете или иной форме.</w:t>
      </w:r>
    </w:p>
    <w:p w:rsidR="003C5D9B" w:rsidRPr="00C62CF9" w:rsidRDefault="003C5D9B" w:rsidP="00C62CF9">
      <w:pPr>
        <w:pStyle w:val="a3"/>
        <w:numPr>
          <w:ilvl w:val="0"/>
          <w:numId w:val="6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32"/>
          <w:szCs w:val="32"/>
        </w:rPr>
      </w:pPr>
      <w:r w:rsidRPr="00C62CF9">
        <w:rPr>
          <w:rFonts w:ascii="Times New Roman" w:hAnsi="Times New Roman" w:cs="Times New Roman"/>
          <w:b/>
          <w:i/>
          <w:sz w:val="32"/>
          <w:szCs w:val="32"/>
        </w:rPr>
        <w:t>Завершающий.</w:t>
      </w:r>
      <w:r w:rsidRPr="00C62CF9">
        <w:rPr>
          <w:rFonts w:ascii="Times New Roman" w:hAnsi="Times New Roman" w:cs="Times New Roman"/>
          <w:sz w:val="32"/>
          <w:szCs w:val="32"/>
        </w:rPr>
        <w:t xml:space="preserve"> Весь комплекс действий завершается анализом результатов. Результаты в различных формах представляются на </w:t>
      </w:r>
      <w:r w:rsidR="003C1AA4" w:rsidRPr="00C62CF9">
        <w:rPr>
          <w:rFonts w:ascii="Times New Roman" w:hAnsi="Times New Roman" w:cs="Times New Roman"/>
          <w:sz w:val="32"/>
          <w:szCs w:val="32"/>
        </w:rPr>
        <w:t>каком-либо итоговом мероприятии.</w:t>
      </w:r>
    </w:p>
    <w:p w:rsidR="003C5D9B" w:rsidRPr="00C62CF9" w:rsidRDefault="003C5D9B" w:rsidP="00C62CF9">
      <w:pPr>
        <w:pStyle w:val="a4"/>
        <w:spacing w:after="0"/>
        <w:rPr>
          <w:rFonts w:ascii="Times New Roman" w:hAnsi="Times New Roman" w:cs="Times New Roman"/>
          <w:sz w:val="32"/>
          <w:szCs w:val="32"/>
        </w:rPr>
      </w:pPr>
    </w:p>
    <w:p w:rsidR="003C5D9B" w:rsidRPr="00C62CF9" w:rsidRDefault="003C5D9B" w:rsidP="00C62CF9">
      <w:pPr>
        <w:pStyle w:val="a4"/>
        <w:spacing w:after="0"/>
        <w:ind w:left="0" w:firstLine="72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62CF9">
        <w:rPr>
          <w:rFonts w:ascii="Times New Roman" w:hAnsi="Times New Roman" w:cs="Times New Roman"/>
          <w:b/>
          <w:sz w:val="32"/>
          <w:szCs w:val="32"/>
        </w:rPr>
        <w:t xml:space="preserve">В моей практике были реализованы </w:t>
      </w:r>
      <w:r w:rsidR="0080348B" w:rsidRPr="00C62CF9">
        <w:rPr>
          <w:rFonts w:ascii="Times New Roman" w:hAnsi="Times New Roman" w:cs="Times New Roman"/>
          <w:b/>
          <w:sz w:val="32"/>
          <w:szCs w:val="32"/>
        </w:rPr>
        <w:t xml:space="preserve">несколько эколого-образовательных проектов. Об </w:t>
      </w:r>
      <w:r w:rsidR="001856A7" w:rsidRPr="00C62CF9">
        <w:rPr>
          <w:rFonts w:ascii="Times New Roman" w:hAnsi="Times New Roman" w:cs="Times New Roman"/>
          <w:b/>
          <w:sz w:val="32"/>
          <w:szCs w:val="32"/>
        </w:rPr>
        <w:t>одном  прое</w:t>
      </w:r>
      <w:r w:rsidR="0080348B" w:rsidRPr="00C62CF9">
        <w:rPr>
          <w:rFonts w:ascii="Times New Roman" w:hAnsi="Times New Roman" w:cs="Times New Roman"/>
          <w:b/>
          <w:sz w:val="32"/>
          <w:szCs w:val="32"/>
        </w:rPr>
        <w:t>кте я хочу вам сейчас рассказать.</w:t>
      </w:r>
    </w:p>
    <w:p w:rsidR="00CC184C" w:rsidRPr="00C62CF9" w:rsidRDefault="0080348B" w:rsidP="00C62CF9">
      <w:pPr>
        <w:pStyle w:val="a4"/>
        <w:spacing w:after="0"/>
        <w:ind w:left="0" w:firstLine="720"/>
        <w:jc w:val="both"/>
        <w:rPr>
          <w:rFonts w:ascii="Times New Roman" w:hAnsi="Times New Roman" w:cs="Times New Roman"/>
          <w:sz w:val="32"/>
          <w:szCs w:val="32"/>
        </w:rPr>
      </w:pPr>
      <w:r w:rsidRPr="00C62CF9">
        <w:rPr>
          <w:rFonts w:ascii="Times New Roman" w:hAnsi="Times New Roman" w:cs="Times New Roman"/>
          <w:sz w:val="32"/>
          <w:szCs w:val="32"/>
        </w:rPr>
        <w:lastRenderedPageBreak/>
        <w:t xml:space="preserve">2017  году </w:t>
      </w:r>
      <w:r w:rsidR="001856A7" w:rsidRPr="00C62CF9">
        <w:rPr>
          <w:rFonts w:ascii="Times New Roman" w:hAnsi="Times New Roman" w:cs="Times New Roman"/>
          <w:sz w:val="32"/>
          <w:szCs w:val="32"/>
        </w:rPr>
        <w:t xml:space="preserve">в рамках </w:t>
      </w:r>
      <w:r w:rsidR="001856A7" w:rsidRPr="00C62CF9">
        <w:rPr>
          <w:rFonts w:ascii="Times New Roman" w:hAnsi="Times New Roman" w:cs="Times New Roman"/>
          <w:sz w:val="32"/>
          <w:szCs w:val="32"/>
          <w:lang w:val="en-US"/>
        </w:rPr>
        <w:t>XVI</w:t>
      </w:r>
      <w:r w:rsidR="001856A7" w:rsidRPr="00C62CF9">
        <w:rPr>
          <w:rFonts w:ascii="Times New Roman" w:hAnsi="Times New Roman" w:cs="Times New Roman"/>
          <w:sz w:val="32"/>
          <w:szCs w:val="32"/>
        </w:rPr>
        <w:t xml:space="preserve"> областного фестиваля «Юные интеллектуалы Среднего Урала» команда под моим руководством участвовала в </w:t>
      </w:r>
      <w:proofErr w:type="gramStart"/>
      <w:r w:rsidR="001856A7" w:rsidRPr="00C62CF9">
        <w:rPr>
          <w:rFonts w:ascii="Times New Roman" w:hAnsi="Times New Roman" w:cs="Times New Roman"/>
          <w:sz w:val="32"/>
          <w:szCs w:val="32"/>
        </w:rPr>
        <w:t>экологической</w:t>
      </w:r>
      <w:proofErr w:type="gramEnd"/>
      <w:r w:rsidR="001856A7" w:rsidRPr="00C62CF9">
        <w:rPr>
          <w:rFonts w:ascii="Times New Roman" w:hAnsi="Times New Roman" w:cs="Times New Roman"/>
          <w:sz w:val="32"/>
          <w:szCs w:val="32"/>
        </w:rPr>
        <w:t xml:space="preserve"> кейс-игре «</w:t>
      </w:r>
      <w:proofErr w:type="spellStart"/>
      <w:r w:rsidR="001856A7" w:rsidRPr="00C62CF9">
        <w:rPr>
          <w:rFonts w:ascii="Times New Roman" w:hAnsi="Times New Roman" w:cs="Times New Roman"/>
          <w:sz w:val="32"/>
          <w:szCs w:val="32"/>
        </w:rPr>
        <w:t>Гринтим</w:t>
      </w:r>
      <w:proofErr w:type="spellEnd"/>
      <w:r w:rsidR="001856A7" w:rsidRPr="00C62CF9">
        <w:rPr>
          <w:rFonts w:ascii="Times New Roman" w:hAnsi="Times New Roman" w:cs="Times New Roman"/>
          <w:sz w:val="32"/>
          <w:szCs w:val="32"/>
        </w:rPr>
        <w:t xml:space="preserve">». Мы с </w:t>
      </w:r>
      <w:proofErr w:type="gramStart"/>
      <w:r w:rsidR="001856A7" w:rsidRPr="00C62CF9">
        <w:rPr>
          <w:rFonts w:ascii="Times New Roman" w:hAnsi="Times New Roman" w:cs="Times New Roman"/>
          <w:sz w:val="32"/>
          <w:szCs w:val="32"/>
        </w:rPr>
        <w:t>обучающимися</w:t>
      </w:r>
      <w:proofErr w:type="gramEnd"/>
      <w:r w:rsidR="001856A7" w:rsidRPr="00C62CF9">
        <w:rPr>
          <w:rFonts w:ascii="Times New Roman" w:hAnsi="Times New Roman" w:cs="Times New Roman"/>
          <w:sz w:val="32"/>
          <w:szCs w:val="32"/>
        </w:rPr>
        <w:t xml:space="preserve"> работали над проектом по направлению «Памятники природы Свердловской области». Тема нашего проекта была «Гора </w:t>
      </w:r>
      <w:proofErr w:type="spellStart"/>
      <w:r w:rsidR="001856A7" w:rsidRPr="00C62CF9">
        <w:rPr>
          <w:rFonts w:ascii="Times New Roman" w:hAnsi="Times New Roman" w:cs="Times New Roman"/>
          <w:sz w:val="32"/>
          <w:szCs w:val="32"/>
        </w:rPr>
        <w:t>Кашкабаш</w:t>
      </w:r>
      <w:proofErr w:type="spellEnd"/>
      <w:r w:rsidR="001856A7" w:rsidRPr="00C62CF9">
        <w:rPr>
          <w:rFonts w:ascii="Times New Roman" w:hAnsi="Times New Roman" w:cs="Times New Roman"/>
          <w:sz w:val="32"/>
          <w:szCs w:val="32"/>
        </w:rPr>
        <w:t>».</w:t>
      </w:r>
      <w:r w:rsidR="00CC184C" w:rsidRPr="00C62CF9">
        <w:rPr>
          <w:rFonts w:ascii="Times New Roman" w:hAnsi="Times New Roman" w:cs="Times New Roman"/>
          <w:sz w:val="32"/>
          <w:szCs w:val="32"/>
        </w:rPr>
        <w:t xml:space="preserve"> Данный  проект был среднесрочный, работа велась в течение 2 месяцев.</w:t>
      </w:r>
    </w:p>
    <w:p w:rsidR="00CC184C" w:rsidRPr="00C62CF9" w:rsidRDefault="00CC184C" w:rsidP="00C62CF9">
      <w:pPr>
        <w:pStyle w:val="a4"/>
        <w:spacing w:after="0"/>
        <w:ind w:left="0" w:firstLine="720"/>
        <w:jc w:val="both"/>
        <w:rPr>
          <w:rFonts w:ascii="Times New Roman" w:hAnsi="Times New Roman" w:cs="Times New Roman"/>
          <w:sz w:val="32"/>
          <w:szCs w:val="32"/>
        </w:rPr>
      </w:pPr>
      <w:r w:rsidRPr="00C62CF9">
        <w:rPr>
          <w:rFonts w:ascii="Times New Roman" w:hAnsi="Times New Roman" w:cs="Times New Roman"/>
          <w:sz w:val="32"/>
          <w:szCs w:val="32"/>
        </w:rPr>
        <w:t>Почему была выбрана эта тема?</w:t>
      </w:r>
    </w:p>
    <w:p w:rsidR="00B05171" w:rsidRPr="00C62CF9" w:rsidRDefault="00CC184C" w:rsidP="00C62CF9">
      <w:pPr>
        <w:pStyle w:val="a4"/>
        <w:spacing w:after="0"/>
        <w:ind w:left="0" w:firstLine="720"/>
        <w:jc w:val="both"/>
        <w:rPr>
          <w:rFonts w:ascii="Times New Roman" w:hAnsi="Times New Roman" w:cs="Times New Roman"/>
          <w:sz w:val="32"/>
          <w:szCs w:val="32"/>
        </w:rPr>
      </w:pPr>
      <w:r w:rsidRPr="00C62CF9">
        <w:rPr>
          <w:rFonts w:ascii="Times New Roman" w:hAnsi="Times New Roman" w:cs="Times New Roman"/>
          <w:sz w:val="32"/>
          <w:szCs w:val="32"/>
        </w:rPr>
        <w:t xml:space="preserve">Одна из участниц команды, которая работала над проектом, в хозяйстве своего дедушки </w:t>
      </w:r>
      <w:proofErr w:type="spellStart"/>
      <w:r w:rsidRPr="00C62CF9">
        <w:rPr>
          <w:rFonts w:ascii="Times New Roman" w:hAnsi="Times New Roman" w:cs="Times New Roman"/>
          <w:sz w:val="32"/>
          <w:szCs w:val="32"/>
        </w:rPr>
        <w:t>Каметова</w:t>
      </w:r>
      <w:proofErr w:type="spellEnd"/>
      <w:r w:rsidRPr="00C62CF9">
        <w:rPr>
          <w:rFonts w:ascii="Times New Roman" w:hAnsi="Times New Roman" w:cs="Times New Roman"/>
          <w:sz w:val="32"/>
          <w:szCs w:val="32"/>
        </w:rPr>
        <w:t xml:space="preserve"> Анатолия Ивановича  обнаружила странный предмет, который имеет цилиндрическую форму, высотой  12 сантиметров, диаметром - 25 сантиметров, весом 10 килограмм. Внутри цилиндр имеет отверстие диаметром  3 сантиметра. Предмет имеет  серый цвет со стальными вкраплениями. С вопросом о происхождении этого предмета </w:t>
      </w:r>
      <w:r w:rsidR="00B05171" w:rsidRPr="00C62CF9">
        <w:rPr>
          <w:rFonts w:ascii="Times New Roman" w:hAnsi="Times New Roman" w:cs="Times New Roman"/>
          <w:sz w:val="32"/>
          <w:szCs w:val="32"/>
        </w:rPr>
        <w:t xml:space="preserve">она обратилась к </w:t>
      </w:r>
      <w:r w:rsidRPr="00C62CF9">
        <w:rPr>
          <w:rFonts w:ascii="Times New Roman" w:hAnsi="Times New Roman" w:cs="Times New Roman"/>
          <w:sz w:val="32"/>
          <w:szCs w:val="32"/>
        </w:rPr>
        <w:t xml:space="preserve"> дедушке и  из разговора   выяснила, что это точильный круг</w:t>
      </w:r>
      <w:r w:rsidR="00B05171" w:rsidRPr="00C62CF9">
        <w:rPr>
          <w:rFonts w:ascii="Times New Roman" w:hAnsi="Times New Roman" w:cs="Times New Roman"/>
          <w:sz w:val="32"/>
          <w:szCs w:val="32"/>
        </w:rPr>
        <w:t xml:space="preserve">. Оказывается, </w:t>
      </w:r>
      <w:r w:rsidRPr="00C62CF9">
        <w:rPr>
          <w:rFonts w:ascii="Times New Roman" w:hAnsi="Times New Roman" w:cs="Times New Roman"/>
          <w:sz w:val="32"/>
          <w:szCs w:val="32"/>
        </w:rPr>
        <w:t>он хранился больше ста лет и принадле</w:t>
      </w:r>
      <w:r w:rsidR="00B05171" w:rsidRPr="00C62CF9">
        <w:rPr>
          <w:rFonts w:ascii="Times New Roman" w:hAnsi="Times New Roman" w:cs="Times New Roman"/>
          <w:sz w:val="32"/>
          <w:szCs w:val="32"/>
        </w:rPr>
        <w:t>жал</w:t>
      </w:r>
      <w:r w:rsidRPr="00C62CF9">
        <w:rPr>
          <w:rFonts w:ascii="Times New Roman" w:hAnsi="Times New Roman" w:cs="Times New Roman"/>
          <w:sz w:val="32"/>
          <w:szCs w:val="32"/>
        </w:rPr>
        <w:t xml:space="preserve"> прапрадеду </w:t>
      </w:r>
      <w:r w:rsidR="00B05171" w:rsidRPr="00C62CF9">
        <w:rPr>
          <w:rFonts w:ascii="Times New Roman" w:hAnsi="Times New Roman" w:cs="Times New Roman"/>
          <w:sz w:val="32"/>
          <w:szCs w:val="32"/>
        </w:rPr>
        <w:t xml:space="preserve">Лены </w:t>
      </w:r>
      <w:proofErr w:type="spellStart"/>
      <w:r w:rsidRPr="00C62CF9">
        <w:rPr>
          <w:rFonts w:ascii="Times New Roman" w:hAnsi="Times New Roman" w:cs="Times New Roman"/>
          <w:sz w:val="32"/>
          <w:szCs w:val="32"/>
        </w:rPr>
        <w:t>Каметову</w:t>
      </w:r>
      <w:proofErr w:type="spellEnd"/>
      <w:r w:rsidRPr="00C62CF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62CF9">
        <w:rPr>
          <w:rFonts w:ascii="Times New Roman" w:hAnsi="Times New Roman" w:cs="Times New Roman"/>
          <w:sz w:val="32"/>
          <w:szCs w:val="32"/>
        </w:rPr>
        <w:t>Камету</w:t>
      </w:r>
      <w:proofErr w:type="spellEnd"/>
      <w:r w:rsidRPr="00C62CF9">
        <w:rPr>
          <w:rFonts w:ascii="Times New Roman" w:hAnsi="Times New Roman" w:cs="Times New Roman"/>
          <w:sz w:val="32"/>
          <w:szCs w:val="32"/>
        </w:rPr>
        <w:t xml:space="preserve">. </w:t>
      </w:r>
      <w:r w:rsidR="00B05171" w:rsidRPr="00C62CF9">
        <w:rPr>
          <w:rFonts w:ascii="Times New Roman" w:hAnsi="Times New Roman" w:cs="Times New Roman"/>
          <w:sz w:val="32"/>
          <w:szCs w:val="32"/>
        </w:rPr>
        <w:t xml:space="preserve"> Т</w:t>
      </w:r>
      <w:r w:rsidRPr="00C62CF9">
        <w:rPr>
          <w:rFonts w:ascii="Times New Roman" w:hAnsi="Times New Roman" w:cs="Times New Roman"/>
          <w:sz w:val="32"/>
          <w:szCs w:val="32"/>
        </w:rPr>
        <w:t xml:space="preserve">очильный круг добыт с  горы </w:t>
      </w:r>
      <w:proofErr w:type="spellStart"/>
      <w:r w:rsidRPr="00C62CF9">
        <w:rPr>
          <w:rFonts w:ascii="Times New Roman" w:hAnsi="Times New Roman" w:cs="Times New Roman"/>
          <w:sz w:val="32"/>
          <w:szCs w:val="32"/>
        </w:rPr>
        <w:t>Кашкабаш</w:t>
      </w:r>
      <w:proofErr w:type="spellEnd"/>
      <w:r w:rsidRPr="00C62CF9">
        <w:rPr>
          <w:rFonts w:ascii="Times New Roman" w:hAnsi="Times New Roman" w:cs="Times New Roman"/>
          <w:sz w:val="32"/>
          <w:szCs w:val="32"/>
        </w:rPr>
        <w:t>.</w:t>
      </w:r>
    </w:p>
    <w:p w:rsidR="00B05171" w:rsidRPr="00C62CF9" w:rsidRDefault="00B05171" w:rsidP="00C62CF9">
      <w:pPr>
        <w:pStyle w:val="a4"/>
        <w:spacing w:after="0"/>
        <w:ind w:left="0" w:firstLine="720"/>
        <w:jc w:val="both"/>
        <w:rPr>
          <w:rFonts w:ascii="Times New Roman" w:hAnsi="Times New Roman" w:cs="Times New Roman"/>
          <w:sz w:val="32"/>
          <w:szCs w:val="32"/>
        </w:rPr>
      </w:pPr>
      <w:r w:rsidRPr="00C62CF9">
        <w:rPr>
          <w:rFonts w:ascii="Times New Roman" w:hAnsi="Times New Roman" w:cs="Times New Roman"/>
          <w:sz w:val="32"/>
          <w:szCs w:val="32"/>
        </w:rPr>
        <w:t xml:space="preserve">Ребятам стало интересно,  чем славится гора </w:t>
      </w:r>
      <w:proofErr w:type="spellStart"/>
      <w:r w:rsidRPr="00C62CF9">
        <w:rPr>
          <w:rFonts w:ascii="Times New Roman" w:hAnsi="Times New Roman" w:cs="Times New Roman"/>
          <w:sz w:val="32"/>
          <w:szCs w:val="32"/>
        </w:rPr>
        <w:t>Кашкабаш</w:t>
      </w:r>
      <w:proofErr w:type="spellEnd"/>
      <w:r w:rsidRPr="00C62CF9">
        <w:rPr>
          <w:rFonts w:ascii="Times New Roman" w:hAnsi="Times New Roman" w:cs="Times New Roman"/>
          <w:sz w:val="32"/>
          <w:szCs w:val="32"/>
        </w:rPr>
        <w:t xml:space="preserve">? Поставили перед собой цель: изучить природный памятник  территории села Курки. </w:t>
      </w:r>
      <w:r w:rsidR="005068A2" w:rsidRPr="00C62CF9">
        <w:rPr>
          <w:rFonts w:ascii="Times New Roman" w:hAnsi="Times New Roman" w:cs="Times New Roman"/>
          <w:sz w:val="32"/>
          <w:szCs w:val="32"/>
        </w:rPr>
        <w:t>Ребятам</w:t>
      </w:r>
      <w:r w:rsidRPr="00C62CF9">
        <w:rPr>
          <w:rFonts w:ascii="Times New Roman" w:hAnsi="Times New Roman" w:cs="Times New Roman"/>
          <w:sz w:val="32"/>
          <w:szCs w:val="32"/>
        </w:rPr>
        <w:t xml:space="preserve"> пришлось проделать большую работу.</w:t>
      </w:r>
    </w:p>
    <w:p w:rsidR="00B05171" w:rsidRPr="00C62CF9" w:rsidRDefault="006E6199" w:rsidP="00C62CF9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Они</w:t>
      </w:r>
      <w:bookmarkStart w:id="0" w:name="_GoBack"/>
      <w:bookmarkEnd w:id="0"/>
      <w:r w:rsidR="00B05171" w:rsidRPr="00C62CF9">
        <w:rPr>
          <w:rFonts w:ascii="Times New Roman" w:hAnsi="Times New Roman" w:cs="Times New Roman"/>
          <w:sz w:val="32"/>
          <w:szCs w:val="32"/>
        </w:rPr>
        <w:t xml:space="preserve"> познакомились  с материалами ученых, занимавшихся  этой проблемой.</w:t>
      </w:r>
    </w:p>
    <w:p w:rsidR="00B05171" w:rsidRPr="00C62CF9" w:rsidRDefault="00B05171" w:rsidP="00C62CF9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C62CF9">
        <w:rPr>
          <w:rFonts w:ascii="Times New Roman" w:hAnsi="Times New Roman" w:cs="Times New Roman"/>
          <w:sz w:val="32"/>
          <w:szCs w:val="32"/>
        </w:rPr>
        <w:t xml:space="preserve">Изучили материалы о горе </w:t>
      </w:r>
      <w:proofErr w:type="spellStart"/>
      <w:r w:rsidRPr="00C62CF9">
        <w:rPr>
          <w:rFonts w:ascii="Times New Roman" w:hAnsi="Times New Roman" w:cs="Times New Roman"/>
          <w:sz w:val="32"/>
          <w:szCs w:val="32"/>
        </w:rPr>
        <w:t>Кашкабаш</w:t>
      </w:r>
      <w:proofErr w:type="spellEnd"/>
      <w:r w:rsidRPr="00C62CF9">
        <w:rPr>
          <w:rFonts w:ascii="Times New Roman" w:hAnsi="Times New Roman" w:cs="Times New Roman"/>
          <w:sz w:val="32"/>
          <w:szCs w:val="32"/>
        </w:rPr>
        <w:t>, имеющиеся в  школьном музее;</w:t>
      </w:r>
    </w:p>
    <w:p w:rsidR="00B05171" w:rsidRPr="00C62CF9" w:rsidRDefault="00B05171" w:rsidP="00C62CF9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C62CF9">
        <w:rPr>
          <w:rFonts w:ascii="Times New Roman" w:hAnsi="Times New Roman" w:cs="Times New Roman"/>
          <w:sz w:val="32"/>
          <w:szCs w:val="32"/>
        </w:rPr>
        <w:t xml:space="preserve">Провели беседу с краеведом нашего села с </w:t>
      </w:r>
      <w:proofErr w:type="spellStart"/>
      <w:r w:rsidRPr="00C62CF9">
        <w:rPr>
          <w:rFonts w:ascii="Times New Roman" w:hAnsi="Times New Roman" w:cs="Times New Roman"/>
          <w:sz w:val="32"/>
          <w:szCs w:val="32"/>
        </w:rPr>
        <w:t>Каптиевым</w:t>
      </w:r>
      <w:proofErr w:type="spellEnd"/>
      <w:r w:rsidRPr="00C62CF9">
        <w:rPr>
          <w:rFonts w:ascii="Times New Roman" w:hAnsi="Times New Roman" w:cs="Times New Roman"/>
          <w:sz w:val="32"/>
          <w:szCs w:val="32"/>
        </w:rPr>
        <w:t xml:space="preserve"> Николаем Ивановичем и ребятами, которые не раз совершили походы на гору </w:t>
      </w:r>
      <w:proofErr w:type="spellStart"/>
      <w:r w:rsidRPr="00C62CF9">
        <w:rPr>
          <w:rFonts w:ascii="Times New Roman" w:hAnsi="Times New Roman" w:cs="Times New Roman"/>
          <w:sz w:val="32"/>
          <w:szCs w:val="32"/>
        </w:rPr>
        <w:t>Кашкабаш</w:t>
      </w:r>
      <w:proofErr w:type="spellEnd"/>
      <w:r w:rsidRPr="00C62CF9">
        <w:rPr>
          <w:rFonts w:ascii="Times New Roman" w:hAnsi="Times New Roman" w:cs="Times New Roman"/>
          <w:sz w:val="32"/>
          <w:szCs w:val="32"/>
        </w:rPr>
        <w:t>;</w:t>
      </w:r>
    </w:p>
    <w:p w:rsidR="00B05171" w:rsidRPr="00C62CF9" w:rsidRDefault="00B05171" w:rsidP="00C62CF9">
      <w:pPr>
        <w:spacing w:line="276" w:lineRule="auto"/>
        <w:ind w:firstLine="708"/>
        <w:jc w:val="both"/>
        <w:rPr>
          <w:sz w:val="32"/>
          <w:szCs w:val="32"/>
        </w:rPr>
      </w:pPr>
      <w:r w:rsidRPr="00C62CF9">
        <w:rPr>
          <w:sz w:val="32"/>
          <w:szCs w:val="32"/>
        </w:rPr>
        <w:t xml:space="preserve">Весь собранный материал решили разместить в созданном нами экологическом календаре «Гора </w:t>
      </w:r>
      <w:proofErr w:type="spellStart"/>
      <w:r w:rsidRPr="00C62CF9">
        <w:rPr>
          <w:sz w:val="32"/>
          <w:szCs w:val="32"/>
        </w:rPr>
        <w:t>Кашкабаш</w:t>
      </w:r>
      <w:proofErr w:type="spellEnd"/>
      <w:r w:rsidRPr="00C62CF9">
        <w:rPr>
          <w:sz w:val="32"/>
          <w:szCs w:val="32"/>
        </w:rPr>
        <w:t>».</w:t>
      </w:r>
    </w:p>
    <w:p w:rsidR="00B05171" w:rsidRPr="00C62CF9" w:rsidRDefault="005068A2" w:rsidP="00C62CF9">
      <w:pPr>
        <w:pStyle w:val="a6"/>
        <w:spacing w:before="0" w:beforeAutospacing="0" w:after="0" w:afterAutospacing="0" w:line="276" w:lineRule="auto"/>
        <w:jc w:val="both"/>
        <w:rPr>
          <w:sz w:val="32"/>
          <w:szCs w:val="32"/>
        </w:rPr>
      </w:pPr>
      <w:r w:rsidRPr="00C62CF9">
        <w:rPr>
          <w:sz w:val="32"/>
          <w:szCs w:val="32"/>
        </w:rPr>
        <w:tab/>
        <w:t>Во время выполнения данного проекта моя деятельность заключалась в следующем:</w:t>
      </w:r>
    </w:p>
    <w:p w:rsidR="005068A2" w:rsidRPr="00C62CF9" w:rsidRDefault="005068A2" w:rsidP="00C62CF9">
      <w:pPr>
        <w:pStyle w:val="a6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sz w:val="32"/>
          <w:szCs w:val="32"/>
        </w:rPr>
      </w:pPr>
      <w:r w:rsidRPr="00C62CF9">
        <w:rPr>
          <w:sz w:val="32"/>
          <w:szCs w:val="32"/>
        </w:rPr>
        <w:t xml:space="preserve">мотивация </w:t>
      </w:r>
      <w:proofErr w:type="gramStart"/>
      <w:r w:rsidRPr="00C62CF9">
        <w:rPr>
          <w:sz w:val="32"/>
          <w:szCs w:val="32"/>
        </w:rPr>
        <w:t>обучающихся</w:t>
      </w:r>
      <w:proofErr w:type="gramEnd"/>
      <w:r w:rsidRPr="00C62CF9">
        <w:rPr>
          <w:sz w:val="32"/>
          <w:szCs w:val="32"/>
        </w:rPr>
        <w:t>;</w:t>
      </w:r>
    </w:p>
    <w:p w:rsidR="005068A2" w:rsidRPr="00C62CF9" w:rsidRDefault="005068A2" w:rsidP="00C62CF9">
      <w:pPr>
        <w:pStyle w:val="a6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sz w:val="32"/>
          <w:szCs w:val="32"/>
        </w:rPr>
      </w:pPr>
      <w:r w:rsidRPr="00C62CF9">
        <w:rPr>
          <w:sz w:val="32"/>
          <w:szCs w:val="32"/>
        </w:rPr>
        <w:t>помощь в постановке цели и задач проекта;</w:t>
      </w:r>
    </w:p>
    <w:p w:rsidR="005068A2" w:rsidRPr="00C62CF9" w:rsidRDefault="00C62CF9" w:rsidP="00C62CF9">
      <w:pPr>
        <w:pStyle w:val="a6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sz w:val="32"/>
          <w:szCs w:val="32"/>
        </w:rPr>
      </w:pPr>
      <w:r w:rsidRPr="00C62CF9">
        <w:rPr>
          <w:sz w:val="32"/>
          <w:szCs w:val="32"/>
        </w:rPr>
        <w:lastRenderedPageBreak/>
        <w:t>вовлече</w:t>
      </w:r>
      <w:r w:rsidR="005068A2" w:rsidRPr="00C62CF9">
        <w:rPr>
          <w:sz w:val="32"/>
          <w:szCs w:val="32"/>
        </w:rPr>
        <w:t xml:space="preserve">ние обучающихся </w:t>
      </w:r>
      <w:r w:rsidRPr="00C62CF9">
        <w:rPr>
          <w:sz w:val="32"/>
          <w:szCs w:val="32"/>
        </w:rPr>
        <w:t>(2-4 классы, учитывалось их желание);</w:t>
      </w:r>
    </w:p>
    <w:p w:rsidR="00C62CF9" w:rsidRPr="00C62CF9" w:rsidRDefault="00C62CF9" w:rsidP="00C62CF9">
      <w:pPr>
        <w:pStyle w:val="a6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sz w:val="32"/>
          <w:szCs w:val="32"/>
        </w:rPr>
      </w:pPr>
      <w:r w:rsidRPr="00C62CF9">
        <w:rPr>
          <w:sz w:val="32"/>
          <w:szCs w:val="32"/>
        </w:rPr>
        <w:t>наблюдение, консультирование, косвенное руководство;</w:t>
      </w:r>
    </w:p>
    <w:p w:rsidR="00C62CF9" w:rsidRPr="00C62CF9" w:rsidRDefault="00C62CF9" w:rsidP="00C62CF9">
      <w:pPr>
        <w:pStyle w:val="a6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sz w:val="32"/>
          <w:szCs w:val="32"/>
        </w:rPr>
      </w:pPr>
      <w:r w:rsidRPr="00C62CF9">
        <w:rPr>
          <w:sz w:val="32"/>
          <w:szCs w:val="32"/>
        </w:rPr>
        <w:t>помощь в подготовке защиты;</w:t>
      </w:r>
    </w:p>
    <w:p w:rsidR="00C62CF9" w:rsidRPr="00C62CF9" w:rsidRDefault="00C62CF9" w:rsidP="00C62CF9">
      <w:pPr>
        <w:pStyle w:val="a6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sz w:val="32"/>
          <w:szCs w:val="32"/>
        </w:rPr>
      </w:pPr>
      <w:r w:rsidRPr="00C62CF9">
        <w:rPr>
          <w:sz w:val="32"/>
          <w:szCs w:val="32"/>
        </w:rPr>
        <w:t>участие в коллективном анализе и оценке результатов проекта.</w:t>
      </w:r>
    </w:p>
    <w:p w:rsidR="00C62CF9" w:rsidRPr="00C62CF9" w:rsidRDefault="00C62CF9" w:rsidP="00C62CF9">
      <w:pPr>
        <w:pStyle w:val="a6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C62CF9">
        <w:rPr>
          <w:sz w:val="32"/>
          <w:szCs w:val="32"/>
        </w:rPr>
        <w:t>Работа над данным проектом позволяет расширить знания детей о памятниках природы, развивать познавательную активность обучающихся, творческие способности, также умение анализировать, делать обобщения, высказывать собственные суждения.</w:t>
      </w:r>
    </w:p>
    <w:p w:rsidR="00C62CF9" w:rsidRPr="00C62CF9" w:rsidRDefault="00C62CF9" w:rsidP="00C62CF9">
      <w:pPr>
        <w:pStyle w:val="a6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C62CF9">
        <w:rPr>
          <w:sz w:val="32"/>
          <w:szCs w:val="32"/>
        </w:rPr>
        <w:t xml:space="preserve">Таким образом: </w:t>
      </w:r>
      <w:r w:rsidR="003C5D9B" w:rsidRPr="00C62CF9">
        <w:rPr>
          <w:sz w:val="32"/>
          <w:szCs w:val="32"/>
        </w:rPr>
        <w:t>проекты по экологии – э</w:t>
      </w:r>
      <w:r w:rsidRPr="00C62CF9">
        <w:rPr>
          <w:sz w:val="32"/>
          <w:szCs w:val="32"/>
        </w:rPr>
        <w:t>то и обучение, и игра</w:t>
      </w:r>
      <w:r w:rsidR="003C5D9B" w:rsidRPr="00C62CF9">
        <w:rPr>
          <w:sz w:val="32"/>
          <w:szCs w:val="32"/>
        </w:rPr>
        <w:t>, а уже итоги этой игры, вполне возможно, в будущем не раз ему пригодятся. Дифференцированный и личностно-ориентированный подходы к организации образования и воспитания средствами экологической культуры способствуют приобретению целостного опыта решения жизненных проблем.</w:t>
      </w:r>
    </w:p>
    <w:p w:rsidR="00CC7B23" w:rsidRPr="00C62CF9" w:rsidRDefault="00CC7B23" w:rsidP="00C62CF9">
      <w:pPr>
        <w:pStyle w:val="a6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C62CF9">
        <w:rPr>
          <w:sz w:val="32"/>
          <w:szCs w:val="32"/>
        </w:rPr>
        <w:t xml:space="preserve">Результатом такой деятельности является формирование у школьников   универсальных учебных действий, познавательного интереса и мотива, направленного на изучение живой природы, развиваются умения работать с источниками информации, адекватно использовать речевые средства для дискуссии, сравнивать разные точки зрения, отстаивать свою позицию, закладываются основы работы в коллективе, что способствует успешной социализации  в обществе.  </w:t>
      </w:r>
    </w:p>
    <w:p w:rsidR="00FA01EA" w:rsidRPr="00C62CF9" w:rsidRDefault="00FA01EA" w:rsidP="00C62CF9">
      <w:pPr>
        <w:spacing w:line="276" w:lineRule="auto"/>
        <w:rPr>
          <w:color w:val="FF0000"/>
          <w:sz w:val="32"/>
          <w:szCs w:val="32"/>
        </w:rPr>
      </w:pPr>
    </w:p>
    <w:p w:rsidR="00C53040" w:rsidRPr="00C62CF9" w:rsidRDefault="00C53040" w:rsidP="00C62CF9">
      <w:pPr>
        <w:spacing w:line="276" w:lineRule="auto"/>
        <w:rPr>
          <w:color w:val="FF0000"/>
          <w:sz w:val="32"/>
          <w:szCs w:val="32"/>
        </w:rPr>
      </w:pPr>
    </w:p>
    <w:p w:rsidR="00C53040" w:rsidRPr="00C62CF9" w:rsidRDefault="00C53040" w:rsidP="00C62CF9">
      <w:pPr>
        <w:spacing w:line="276" w:lineRule="auto"/>
        <w:rPr>
          <w:color w:val="FF0000"/>
          <w:sz w:val="32"/>
          <w:szCs w:val="32"/>
        </w:rPr>
      </w:pPr>
    </w:p>
    <w:sectPr w:rsidR="00C53040" w:rsidRPr="00C62CF9" w:rsidSect="003C1AA4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D6334"/>
    <w:multiLevelType w:val="hybridMultilevel"/>
    <w:tmpl w:val="C680B80E"/>
    <w:lvl w:ilvl="0" w:tplc="041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">
    <w:nsid w:val="1F5C4008"/>
    <w:multiLevelType w:val="hybridMultilevel"/>
    <w:tmpl w:val="F6A494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D064C2"/>
    <w:multiLevelType w:val="hybridMultilevel"/>
    <w:tmpl w:val="5576F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525EFC"/>
    <w:multiLevelType w:val="hybridMultilevel"/>
    <w:tmpl w:val="0CE88096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57647084"/>
    <w:multiLevelType w:val="hybridMultilevel"/>
    <w:tmpl w:val="804697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90975CD"/>
    <w:multiLevelType w:val="hybridMultilevel"/>
    <w:tmpl w:val="0B5E976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F4470B3"/>
    <w:multiLevelType w:val="hybridMultilevel"/>
    <w:tmpl w:val="978A180E"/>
    <w:lvl w:ilvl="0" w:tplc="428080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382E7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90C1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843E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1E78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FC5C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F49C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7C83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DA77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B2C409C"/>
    <w:multiLevelType w:val="hybridMultilevel"/>
    <w:tmpl w:val="C316C22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700413EC"/>
    <w:multiLevelType w:val="hybridMultilevel"/>
    <w:tmpl w:val="3F724A1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50"/>
    <w:rsid w:val="000A2ADA"/>
    <w:rsid w:val="001856A7"/>
    <w:rsid w:val="002B1180"/>
    <w:rsid w:val="003C1AA4"/>
    <w:rsid w:val="003C5D9B"/>
    <w:rsid w:val="005068A2"/>
    <w:rsid w:val="006E6199"/>
    <w:rsid w:val="0080348B"/>
    <w:rsid w:val="00B05171"/>
    <w:rsid w:val="00C53040"/>
    <w:rsid w:val="00C62CF9"/>
    <w:rsid w:val="00CC184C"/>
    <w:rsid w:val="00CC7B23"/>
    <w:rsid w:val="00E42150"/>
    <w:rsid w:val="00FA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D9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C5D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Strong"/>
    <w:basedOn w:val="a0"/>
    <w:uiPriority w:val="22"/>
    <w:qFormat/>
    <w:rsid w:val="003C5D9B"/>
    <w:rPr>
      <w:b/>
      <w:bCs/>
    </w:rPr>
  </w:style>
  <w:style w:type="character" w:customStyle="1" w:styleId="apple-converted-space">
    <w:name w:val="apple-converted-space"/>
    <w:basedOn w:val="a0"/>
    <w:rsid w:val="003C5D9B"/>
  </w:style>
  <w:style w:type="paragraph" w:styleId="a6">
    <w:name w:val="Normal (Web)"/>
    <w:basedOn w:val="a"/>
    <w:uiPriority w:val="99"/>
    <w:unhideWhenUsed/>
    <w:rsid w:val="00B05171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C530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30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D9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C5D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Strong"/>
    <w:basedOn w:val="a0"/>
    <w:uiPriority w:val="22"/>
    <w:qFormat/>
    <w:rsid w:val="003C5D9B"/>
    <w:rPr>
      <w:b/>
      <w:bCs/>
    </w:rPr>
  </w:style>
  <w:style w:type="character" w:customStyle="1" w:styleId="apple-converted-space">
    <w:name w:val="apple-converted-space"/>
    <w:basedOn w:val="a0"/>
    <w:rsid w:val="003C5D9B"/>
  </w:style>
  <w:style w:type="paragraph" w:styleId="a6">
    <w:name w:val="Normal (Web)"/>
    <w:basedOn w:val="a"/>
    <w:uiPriority w:val="99"/>
    <w:unhideWhenUsed/>
    <w:rsid w:val="00B05171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C530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30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5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242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1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82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67AD6-554E-4B1C-8DD5-51C3B81D8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1493</Words>
  <Characters>8512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Митькина</dc:creator>
  <cp:keywords/>
  <dc:description/>
  <cp:lastModifiedBy> Митькина</cp:lastModifiedBy>
  <cp:revision>7</cp:revision>
  <dcterms:created xsi:type="dcterms:W3CDTF">2019-11-13T14:36:00Z</dcterms:created>
  <dcterms:modified xsi:type="dcterms:W3CDTF">2019-11-27T17:47:00Z</dcterms:modified>
</cp:coreProperties>
</file>